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B60126" w:rsidRPr="00EC7135" w14:paraId="30AE1505" w14:textId="77777777" w:rsidTr="00B60126">
        <w:tc>
          <w:tcPr>
            <w:tcW w:w="2430" w:type="dxa"/>
          </w:tcPr>
          <w:p w14:paraId="116AAAE4" w14:textId="5285BCBB" w:rsidR="00B60126" w:rsidRPr="00EC7135" w:rsidRDefault="00B60126" w:rsidP="00E2103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C7135">
              <w:rPr>
                <w:rFonts w:ascii="Garamond" w:hAnsi="Garamond" w:cs="Times New Roman"/>
                <w:noProof/>
                <w:sz w:val="24"/>
                <w:szCs w:val="24"/>
              </w:rPr>
              <w:drawing>
                <wp:inline distT="0" distB="0" distL="0" distR="0" wp14:anchorId="6FA62EFE" wp14:editId="33A640F2">
                  <wp:extent cx="1285875" cy="1271933"/>
                  <wp:effectExtent l="0" t="0" r="0" b="4445"/>
                  <wp:docPr id="3201412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41259" name="Picture 32014125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32" cy="128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0" w:type="dxa"/>
          </w:tcPr>
          <w:p w14:paraId="72BEF93E" w14:textId="77777777" w:rsidR="00B60126" w:rsidRPr="00EC7135" w:rsidRDefault="00B60126" w:rsidP="00B60126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</w:pPr>
          </w:p>
          <w:p w14:paraId="6A6F5582" w14:textId="77777777" w:rsidR="00B60126" w:rsidRPr="00EC7135" w:rsidRDefault="00B60126" w:rsidP="00B60126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</w:pPr>
          </w:p>
          <w:p w14:paraId="6E801B10" w14:textId="2B54ACA1" w:rsidR="00B60126" w:rsidRPr="00EC7135" w:rsidRDefault="00B60126" w:rsidP="00B60126">
            <w:pPr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u w:val="single"/>
              </w:rPr>
            </w:pPr>
            <w:r w:rsidRPr="00EC7135">
              <w:rPr>
                <w:rFonts w:ascii="Garamond" w:hAnsi="Garamond" w:cs="Times New Roman"/>
                <w:b/>
                <w:bCs/>
                <w:sz w:val="26"/>
                <w:szCs w:val="26"/>
                <w:u w:val="single"/>
              </w:rPr>
              <w:t>Orthodox Youth &amp; Young Adult Ministry Awareness Sunday</w:t>
            </w:r>
          </w:p>
          <w:p w14:paraId="39D47C44" w14:textId="77777777" w:rsidR="00A80BDB" w:rsidRPr="00EC7135" w:rsidRDefault="00A80BDB" w:rsidP="00B60126">
            <w:pPr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</w:rPr>
            </w:pPr>
            <w:r w:rsidRPr="00EC7135">
              <w:rPr>
                <w:rFonts w:ascii="Garamond" w:hAnsi="Garamond" w:cs="Times New Roman"/>
                <w:b/>
                <w:bCs/>
                <w:sz w:val="26"/>
                <w:szCs w:val="26"/>
              </w:rPr>
              <w:t>Sept. 24, 2023</w:t>
            </w:r>
          </w:p>
          <w:p w14:paraId="185BD232" w14:textId="77777777" w:rsidR="00EC7135" w:rsidRPr="00EC7135" w:rsidRDefault="00EC7135" w:rsidP="00B60126">
            <w:pPr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</w:rPr>
            </w:pPr>
          </w:p>
          <w:p w14:paraId="439B31CB" w14:textId="25E413B3" w:rsidR="00B60126" w:rsidRPr="00EC7135" w:rsidRDefault="00B60126" w:rsidP="00B60126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EC7135">
              <w:rPr>
                <w:rFonts w:ascii="Garamond" w:hAnsi="Garamond" w:cs="Times New Roman"/>
                <w:b/>
                <w:bCs/>
                <w:sz w:val="26"/>
                <w:szCs w:val="26"/>
                <w:u w:val="single"/>
              </w:rPr>
              <w:t>Promotional Blurbs</w:t>
            </w:r>
          </w:p>
          <w:p w14:paraId="442A954A" w14:textId="77777777" w:rsidR="00B60126" w:rsidRPr="00EC7135" w:rsidRDefault="00B60126" w:rsidP="00E2103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528289E" w14:textId="77777777" w:rsidR="00CE748D" w:rsidRPr="00EC7135" w:rsidRDefault="00CE748D" w:rsidP="00E21035">
      <w:pPr>
        <w:jc w:val="center"/>
        <w:rPr>
          <w:rFonts w:ascii="Garamond" w:hAnsi="Garamond" w:cs="Times New Roman"/>
          <w:sz w:val="24"/>
          <w:szCs w:val="24"/>
        </w:rPr>
      </w:pPr>
    </w:p>
    <w:p w14:paraId="0F5AFA1E" w14:textId="51255A36" w:rsidR="0023133D" w:rsidRPr="00EC7135" w:rsidRDefault="00E21035" w:rsidP="00E21035">
      <w:pPr>
        <w:rPr>
          <w:rFonts w:ascii="Garamond" w:hAnsi="Garamond" w:cs="Times New Roman"/>
          <w:sz w:val="24"/>
          <w:szCs w:val="24"/>
        </w:rPr>
      </w:pPr>
      <w:r w:rsidRPr="00EC7135">
        <w:rPr>
          <w:rFonts w:ascii="Garamond" w:hAnsi="Garamond" w:cs="Times New Roman"/>
          <w:sz w:val="24"/>
          <w:szCs w:val="24"/>
        </w:rPr>
        <w:t xml:space="preserve">We invite parishes </w:t>
      </w:r>
      <w:r w:rsidR="009D6254" w:rsidRPr="00EC7135">
        <w:rPr>
          <w:rFonts w:ascii="Garamond" w:hAnsi="Garamond" w:cs="Times New Roman"/>
          <w:sz w:val="24"/>
          <w:szCs w:val="24"/>
        </w:rPr>
        <w:t xml:space="preserve">to help promote </w:t>
      </w:r>
      <w:r w:rsidR="00A257C9" w:rsidRPr="00EC7135">
        <w:rPr>
          <w:rFonts w:ascii="Garamond" w:hAnsi="Garamond" w:cs="Times New Roman"/>
          <w:sz w:val="24"/>
          <w:szCs w:val="24"/>
        </w:rPr>
        <w:t xml:space="preserve">OYM </w:t>
      </w:r>
      <w:r w:rsidR="00CE748D" w:rsidRPr="00EC7135">
        <w:rPr>
          <w:rFonts w:ascii="Garamond" w:hAnsi="Garamond" w:cs="Times New Roman"/>
          <w:sz w:val="24"/>
          <w:szCs w:val="24"/>
        </w:rPr>
        <w:t>Sunday</w:t>
      </w:r>
      <w:r w:rsidR="00A257C9" w:rsidRPr="00EC7135">
        <w:rPr>
          <w:rFonts w:ascii="Garamond" w:hAnsi="Garamond" w:cs="Times New Roman"/>
          <w:sz w:val="24"/>
          <w:szCs w:val="24"/>
        </w:rPr>
        <w:t xml:space="preserve"> </w:t>
      </w:r>
      <w:r w:rsidR="009D6254" w:rsidRPr="00EC7135">
        <w:rPr>
          <w:rFonts w:ascii="Garamond" w:hAnsi="Garamond" w:cs="Times New Roman"/>
          <w:sz w:val="24"/>
          <w:szCs w:val="24"/>
        </w:rPr>
        <w:t xml:space="preserve">by including one of the following </w:t>
      </w:r>
      <w:r w:rsidR="00A257C9" w:rsidRPr="00EC7135">
        <w:rPr>
          <w:rFonts w:ascii="Garamond" w:hAnsi="Garamond" w:cs="Times New Roman"/>
          <w:sz w:val="24"/>
          <w:szCs w:val="24"/>
        </w:rPr>
        <w:t>blurb</w:t>
      </w:r>
      <w:r w:rsidR="0023133D" w:rsidRPr="00EC7135">
        <w:rPr>
          <w:rFonts w:ascii="Garamond" w:hAnsi="Garamond" w:cs="Times New Roman"/>
          <w:sz w:val="24"/>
          <w:szCs w:val="24"/>
        </w:rPr>
        <w:t>s</w:t>
      </w:r>
      <w:r w:rsidR="00A257C9" w:rsidRPr="00EC7135">
        <w:rPr>
          <w:rFonts w:ascii="Garamond" w:hAnsi="Garamond" w:cs="Times New Roman"/>
          <w:sz w:val="24"/>
          <w:szCs w:val="24"/>
        </w:rPr>
        <w:t xml:space="preserve"> </w:t>
      </w:r>
      <w:r w:rsidR="009D6254" w:rsidRPr="00EC7135">
        <w:rPr>
          <w:rFonts w:ascii="Garamond" w:hAnsi="Garamond" w:cs="Times New Roman"/>
          <w:sz w:val="24"/>
          <w:szCs w:val="24"/>
        </w:rPr>
        <w:t xml:space="preserve">in their </w:t>
      </w:r>
      <w:r w:rsidR="00A257C9" w:rsidRPr="00EC7135">
        <w:rPr>
          <w:rFonts w:ascii="Garamond" w:hAnsi="Garamond" w:cs="Times New Roman"/>
          <w:sz w:val="24"/>
          <w:szCs w:val="24"/>
        </w:rPr>
        <w:t>Sunday</w:t>
      </w:r>
      <w:r w:rsidR="00CE748D" w:rsidRPr="00EC7135">
        <w:rPr>
          <w:rFonts w:ascii="Garamond" w:hAnsi="Garamond" w:cs="Times New Roman"/>
          <w:sz w:val="24"/>
          <w:szCs w:val="24"/>
        </w:rPr>
        <w:t xml:space="preserve"> bulletin</w:t>
      </w:r>
      <w:r w:rsidR="005901E7" w:rsidRPr="00EC7135">
        <w:rPr>
          <w:rFonts w:ascii="Garamond" w:hAnsi="Garamond" w:cs="Times New Roman"/>
          <w:sz w:val="24"/>
          <w:szCs w:val="24"/>
        </w:rPr>
        <w:t xml:space="preserve">, </w:t>
      </w:r>
      <w:r w:rsidR="00BF51B4" w:rsidRPr="00EC7135">
        <w:rPr>
          <w:rFonts w:ascii="Garamond" w:hAnsi="Garamond" w:cs="Times New Roman"/>
          <w:sz w:val="24"/>
          <w:szCs w:val="24"/>
        </w:rPr>
        <w:t>email</w:t>
      </w:r>
      <w:r w:rsidR="005901E7" w:rsidRPr="00EC7135">
        <w:rPr>
          <w:rFonts w:ascii="Garamond" w:hAnsi="Garamond" w:cs="Times New Roman"/>
          <w:sz w:val="24"/>
          <w:szCs w:val="24"/>
        </w:rPr>
        <w:t xml:space="preserve"> message, or other communication venues.</w:t>
      </w:r>
    </w:p>
    <w:p w14:paraId="232A9D36" w14:textId="77777777" w:rsidR="0023133D" w:rsidRPr="00EC7135" w:rsidRDefault="0023133D">
      <w:pPr>
        <w:rPr>
          <w:rFonts w:ascii="Garamond" w:hAnsi="Garamond" w:cs="Times New Roman"/>
          <w:sz w:val="24"/>
          <w:szCs w:val="24"/>
        </w:rPr>
      </w:pPr>
    </w:p>
    <w:p w14:paraId="137F710F" w14:textId="77777777" w:rsidR="008050BC" w:rsidRPr="00EC7135" w:rsidRDefault="008050BC">
      <w:pPr>
        <w:rPr>
          <w:rFonts w:ascii="Garamond" w:hAnsi="Garamond" w:cs="Times New Roman"/>
          <w:sz w:val="24"/>
          <w:szCs w:val="24"/>
        </w:rPr>
      </w:pPr>
    </w:p>
    <w:p w14:paraId="408E58E2" w14:textId="669A6AAA" w:rsidR="0023133D" w:rsidRPr="00EC7135" w:rsidRDefault="0023133D">
      <w:pPr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EC7135">
        <w:rPr>
          <w:rFonts w:ascii="Garamond" w:hAnsi="Garamond" w:cs="Times New Roman"/>
          <w:b/>
          <w:bCs/>
          <w:sz w:val="24"/>
          <w:szCs w:val="24"/>
          <w:u w:val="single"/>
        </w:rPr>
        <w:t>Longer version</w:t>
      </w:r>
    </w:p>
    <w:p w14:paraId="2BFFD5DE" w14:textId="77777777" w:rsidR="00BF51B4" w:rsidRPr="00EC7135" w:rsidRDefault="00BF51B4">
      <w:pPr>
        <w:rPr>
          <w:rFonts w:ascii="Garamond" w:hAnsi="Garamond" w:cs="Times New Roman"/>
          <w:sz w:val="24"/>
          <w:szCs w:val="24"/>
        </w:rPr>
      </w:pPr>
    </w:p>
    <w:p w14:paraId="003E06AB" w14:textId="793FD584" w:rsidR="00253FE3" w:rsidRPr="00EC7135" w:rsidRDefault="00253FE3" w:rsidP="00253FE3">
      <w:pPr>
        <w:contextualSpacing/>
        <w:rPr>
          <w:rFonts w:ascii="Garamond" w:hAnsi="Garamond" w:cs="Times New Roman"/>
          <w:sz w:val="24"/>
          <w:szCs w:val="24"/>
        </w:rPr>
      </w:pPr>
      <w:r w:rsidRPr="00EC7135">
        <w:rPr>
          <w:rFonts w:ascii="Garamond" w:hAnsi="Garamond" w:cs="Times New Roman"/>
          <w:sz w:val="24"/>
          <w:szCs w:val="24"/>
        </w:rPr>
        <w:t>With approximately 60% of youth leaving the church once they become adults, it’s vital for everyone</w:t>
      </w:r>
      <w:r w:rsidR="00997CA9" w:rsidRPr="00EC7135">
        <w:rPr>
          <w:rFonts w:ascii="Garamond" w:hAnsi="Garamond" w:cs="Times New Roman"/>
          <w:sz w:val="24"/>
          <w:szCs w:val="24"/>
        </w:rPr>
        <w:t xml:space="preserve"> </w:t>
      </w:r>
      <w:r w:rsidRPr="00EC7135">
        <w:rPr>
          <w:rFonts w:ascii="Garamond" w:hAnsi="Garamond" w:cs="Times New Roman"/>
          <w:sz w:val="24"/>
          <w:szCs w:val="24"/>
        </w:rPr>
        <w:t xml:space="preserve">to work together in helping our young people find joy in Christ and become full participants in the life of the Church. </w:t>
      </w:r>
      <w:r w:rsidRPr="00EC7135">
        <w:rPr>
          <w:rFonts w:ascii="Garamond" w:hAnsi="Garamond" w:cs="Times New Roman"/>
          <w:b/>
          <w:bCs/>
          <w:sz w:val="24"/>
          <w:szCs w:val="24"/>
        </w:rPr>
        <w:t>Orthodox Youth &amp; Young Adult Ministries (OYM)</w:t>
      </w:r>
      <w:r w:rsidRPr="00EC7135">
        <w:rPr>
          <w:rFonts w:ascii="Garamond" w:hAnsi="Garamond" w:cs="Times New Roman"/>
          <w:sz w:val="24"/>
          <w:szCs w:val="24"/>
        </w:rPr>
        <w:t xml:space="preserve"> </w:t>
      </w:r>
      <w:r w:rsidR="00D23FF4" w:rsidRPr="00EC7135">
        <w:rPr>
          <w:rFonts w:ascii="Garamond" w:hAnsi="Garamond" w:cs="Times New Roman"/>
          <w:sz w:val="24"/>
          <w:szCs w:val="24"/>
        </w:rPr>
        <w:t xml:space="preserve">was created </w:t>
      </w:r>
      <w:r w:rsidRPr="00EC7135">
        <w:rPr>
          <w:rFonts w:ascii="Garamond" w:hAnsi="Garamond" w:cs="Times New Roman"/>
          <w:sz w:val="24"/>
          <w:szCs w:val="24"/>
        </w:rPr>
        <w:t>to help parishes, priests, parents, and other</w:t>
      </w:r>
      <w:r w:rsidR="00997CA9" w:rsidRPr="00EC7135">
        <w:rPr>
          <w:rFonts w:ascii="Garamond" w:hAnsi="Garamond" w:cs="Times New Roman"/>
          <w:sz w:val="24"/>
          <w:szCs w:val="24"/>
        </w:rPr>
        <w:t xml:space="preserve"> caring adults</w:t>
      </w:r>
      <w:r w:rsidRPr="00EC7135">
        <w:rPr>
          <w:rFonts w:ascii="Garamond" w:hAnsi="Garamond" w:cs="Times New Roman"/>
          <w:sz w:val="24"/>
          <w:szCs w:val="24"/>
        </w:rPr>
        <w:t xml:space="preserve"> accomplish this. </w:t>
      </w:r>
      <w:r w:rsidR="0013301F" w:rsidRPr="00EC7135">
        <w:rPr>
          <w:rFonts w:ascii="Garamond" w:hAnsi="Garamond" w:cs="Times New Roman"/>
          <w:sz w:val="24"/>
          <w:szCs w:val="24"/>
        </w:rPr>
        <w:t>Through transformative events and ministry resources, OYM helps young people encounter Christ, embody the Church, and engage the world in His name.</w:t>
      </w:r>
    </w:p>
    <w:p w14:paraId="2796E498" w14:textId="77777777" w:rsidR="00864C2A" w:rsidRPr="00EC7135" w:rsidRDefault="00864C2A" w:rsidP="00253FE3">
      <w:pPr>
        <w:contextualSpacing/>
        <w:rPr>
          <w:rFonts w:ascii="Garamond" w:hAnsi="Garamond" w:cs="Times New Roman"/>
          <w:sz w:val="24"/>
          <w:szCs w:val="24"/>
        </w:rPr>
      </w:pPr>
    </w:p>
    <w:p w14:paraId="58E1900D" w14:textId="5AEDA5E0" w:rsidR="00864C2A" w:rsidRPr="00EC7135" w:rsidRDefault="00864C2A" w:rsidP="00253FE3">
      <w:pPr>
        <w:contextualSpacing/>
        <w:rPr>
          <w:rFonts w:ascii="Garamond" w:hAnsi="Garamond" w:cs="Times New Roman"/>
          <w:sz w:val="24"/>
          <w:szCs w:val="24"/>
        </w:rPr>
      </w:pPr>
      <w:r w:rsidRPr="00EC7135">
        <w:rPr>
          <w:rFonts w:ascii="Garamond" w:hAnsi="Garamond" w:cs="Times New Roman"/>
          <w:sz w:val="24"/>
          <w:szCs w:val="24"/>
        </w:rPr>
        <w:t>The Assembly of Orthodox Bishops has designated September 24</w:t>
      </w:r>
      <w:r w:rsidR="00A57054" w:rsidRPr="00EC7135">
        <w:rPr>
          <w:rFonts w:ascii="Garamond" w:hAnsi="Garamond" w:cs="Times New Roman"/>
          <w:sz w:val="24"/>
          <w:szCs w:val="24"/>
        </w:rPr>
        <w:t xml:space="preserve">, 2023 as Orthodox Youth &amp; Young Adult Ministry Awareness Sunday. We invite everyone to </w:t>
      </w:r>
      <w:r w:rsidR="00904594" w:rsidRPr="00EC7135">
        <w:rPr>
          <w:rFonts w:ascii="Garamond" w:hAnsi="Garamond" w:cs="Times New Roman"/>
          <w:sz w:val="24"/>
          <w:szCs w:val="24"/>
        </w:rPr>
        <w:t>learn about OYM’s ministry</w:t>
      </w:r>
      <w:r w:rsidR="00021E53" w:rsidRPr="00EC7135">
        <w:rPr>
          <w:rFonts w:ascii="Garamond" w:hAnsi="Garamond" w:cs="Times New Roman"/>
          <w:sz w:val="24"/>
          <w:szCs w:val="24"/>
        </w:rPr>
        <w:t>, sign up for their newsletter, and consider</w:t>
      </w:r>
      <w:r w:rsidR="00AD55DA" w:rsidRPr="00EC7135">
        <w:rPr>
          <w:rFonts w:ascii="Garamond" w:hAnsi="Garamond" w:cs="Times New Roman"/>
          <w:sz w:val="24"/>
          <w:szCs w:val="24"/>
        </w:rPr>
        <w:t xml:space="preserve"> supporting them by visiting</w:t>
      </w:r>
      <w:r w:rsidR="00904594" w:rsidRPr="00EC7135">
        <w:rPr>
          <w:rFonts w:ascii="Garamond" w:hAnsi="Garamond" w:cs="Times New Roman"/>
          <w:sz w:val="24"/>
          <w:szCs w:val="24"/>
        </w:rPr>
        <w:t xml:space="preserve"> </w:t>
      </w:r>
      <w:hyperlink r:id="rId5" w:history="1">
        <w:r w:rsidR="00904594" w:rsidRPr="00EC7135">
          <w:rPr>
            <w:rStyle w:val="Hyperlink"/>
            <w:rFonts w:ascii="Garamond" w:hAnsi="Garamond" w:cs="Times New Roman"/>
            <w:sz w:val="24"/>
            <w:szCs w:val="24"/>
          </w:rPr>
          <w:t>www.TheOYM.org</w:t>
        </w:r>
      </w:hyperlink>
      <w:r w:rsidR="00AD55DA" w:rsidRPr="00EC7135">
        <w:rPr>
          <w:rFonts w:ascii="Garamond" w:hAnsi="Garamond" w:cs="Times New Roman"/>
          <w:sz w:val="24"/>
          <w:szCs w:val="24"/>
        </w:rPr>
        <w:t xml:space="preserve">. </w:t>
      </w:r>
    </w:p>
    <w:p w14:paraId="7B4FE290" w14:textId="77777777" w:rsidR="00253FE3" w:rsidRPr="00EC7135" w:rsidRDefault="00253FE3">
      <w:pPr>
        <w:rPr>
          <w:rFonts w:ascii="Garamond" w:hAnsi="Garamond" w:cs="Times New Roman"/>
          <w:sz w:val="24"/>
          <w:szCs w:val="24"/>
        </w:rPr>
      </w:pPr>
    </w:p>
    <w:p w14:paraId="5BF5B98B" w14:textId="77777777" w:rsidR="008050BC" w:rsidRPr="00EC7135" w:rsidRDefault="008050BC">
      <w:pPr>
        <w:rPr>
          <w:rFonts w:ascii="Garamond" w:hAnsi="Garamond" w:cs="Times New Roman"/>
          <w:sz w:val="24"/>
          <w:szCs w:val="24"/>
        </w:rPr>
      </w:pPr>
    </w:p>
    <w:p w14:paraId="3A3E6D1A" w14:textId="4CFAFBBC" w:rsidR="0023133D" w:rsidRPr="00EC7135" w:rsidRDefault="0023133D">
      <w:pPr>
        <w:rPr>
          <w:rFonts w:ascii="Garamond" w:hAnsi="Garamond" w:cs="Times New Roman"/>
          <w:b/>
          <w:bCs/>
          <w:sz w:val="24"/>
          <w:szCs w:val="24"/>
        </w:rPr>
      </w:pPr>
      <w:r w:rsidRPr="00EC7135">
        <w:rPr>
          <w:rFonts w:ascii="Garamond" w:hAnsi="Garamond" w:cs="Times New Roman"/>
          <w:b/>
          <w:bCs/>
          <w:sz w:val="24"/>
          <w:szCs w:val="24"/>
          <w:u w:val="single"/>
        </w:rPr>
        <w:t>Shorter version</w:t>
      </w:r>
    </w:p>
    <w:p w14:paraId="1440BD7E" w14:textId="77777777" w:rsidR="0023133D" w:rsidRPr="00EC7135" w:rsidRDefault="0023133D">
      <w:pPr>
        <w:rPr>
          <w:rFonts w:ascii="Garamond" w:hAnsi="Garamond" w:cs="Times New Roman"/>
          <w:sz w:val="24"/>
          <w:szCs w:val="24"/>
        </w:rPr>
      </w:pPr>
    </w:p>
    <w:p w14:paraId="740724CA" w14:textId="18F9465C" w:rsidR="00994C12" w:rsidRPr="00EC7135" w:rsidRDefault="00994C12" w:rsidP="00994C12">
      <w:pPr>
        <w:contextualSpacing/>
        <w:rPr>
          <w:rFonts w:ascii="Garamond" w:hAnsi="Garamond" w:cs="Times New Roman"/>
          <w:sz w:val="24"/>
          <w:szCs w:val="24"/>
        </w:rPr>
      </w:pPr>
      <w:r w:rsidRPr="00EC7135">
        <w:rPr>
          <w:rFonts w:ascii="Garamond" w:hAnsi="Garamond" w:cs="Times New Roman"/>
          <w:b/>
          <w:bCs/>
          <w:sz w:val="24"/>
          <w:szCs w:val="24"/>
        </w:rPr>
        <w:t>Orthodox Youth &amp; Young Adult Ministries (OYM)</w:t>
      </w:r>
      <w:r w:rsidRPr="00EC7135">
        <w:rPr>
          <w:rFonts w:ascii="Garamond" w:hAnsi="Garamond" w:cs="Times New Roman"/>
          <w:sz w:val="24"/>
          <w:szCs w:val="24"/>
        </w:rPr>
        <w:t xml:space="preserve"> was created </w:t>
      </w:r>
      <w:r w:rsidR="00906EBD" w:rsidRPr="00EC7135">
        <w:rPr>
          <w:rFonts w:ascii="Garamond" w:hAnsi="Garamond" w:cs="Times New Roman"/>
          <w:sz w:val="24"/>
          <w:szCs w:val="24"/>
        </w:rPr>
        <w:t xml:space="preserve">by the Assembly of Orthodox Bishops </w:t>
      </w:r>
      <w:r w:rsidRPr="00EC7135">
        <w:rPr>
          <w:rFonts w:ascii="Garamond" w:hAnsi="Garamond" w:cs="Times New Roman"/>
          <w:sz w:val="24"/>
          <w:szCs w:val="24"/>
        </w:rPr>
        <w:t xml:space="preserve">to help parishes, priests, parents, and other caring adults </w:t>
      </w:r>
      <w:r w:rsidR="00D5660A" w:rsidRPr="00EC7135">
        <w:rPr>
          <w:rFonts w:ascii="Garamond" w:hAnsi="Garamond" w:cs="Times New Roman"/>
          <w:sz w:val="24"/>
          <w:szCs w:val="24"/>
        </w:rPr>
        <w:t>help young people</w:t>
      </w:r>
      <w:r w:rsidR="00DC0516" w:rsidRPr="00EC7135">
        <w:rPr>
          <w:rFonts w:ascii="Garamond" w:hAnsi="Garamond" w:cs="Times New Roman"/>
          <w:sz w:val="24"/>
          <w:szCs w:val="24"/>
        </w:rPr>
        <w:t xml:space="preserve"> find joy in the Orthodox faith by</w:t>
      </w:r>
      <w:r w:rsidR="00C96A78" w:rsidRPr="00EC7135">
        <w:rPr>
          <w:rFonts w:ascii="Garamond" w:hAnsi="Garamond" w:cs="Times New Roman"/>
          <w:sz w:val="24"/>
          <w:szCs w:val="24"/>
        </w:rPr>
        <w:t xml:space="preserve"> encounter</w:t>
      </w:r>
      <w:r w:rsidR="00DC0516" w:rsidRPr="00EC7135">
        <w:rPr>
          <w:rFonts w:ascii="Garamond" w:hAnsi="Garamond" w:cs="Times New Roman"/>
          <w:sz w:val="24"/>
          <w:szCs w:val="24"/>
        </w:rPr>
        <w:t>ing</w:t>
      </w:r>
      <w:r w:rsidR="00C96A78" w:rsidRPr="00EC7135">
        <w:rPr>
          <w:rFonts w:ascii="Garamond" w:hAnsi="Garamond" w:cs="Times New Roman"/>
          <w:sz w:val="24"/>
          <w:szCs w:val="24"/>
        </w:rPr>
        <w:t xml:space="preserve"> Christ, embody</w:t>
      </w:r>
      <w:r w:rsidR="00DC0516" w:rsidRPr="00EC7135">
        <w:rPr>
          <w:rFonts w:ascii="Garamond" w:hAnsi="Garamond" w:cs="Times New Roman"/>
          <w:sz w:val="24"/>
          <w:szCs w:val="24"/>
        </w:rPr>
        <w:t>ing</w:t>
      </w:r>
      <w:r w:rsidR="00C96A78" w:rsidRPr="00EC7135">
        <w:rPr>
          <w:rFonts w:ascii="Garamond" w:hAnsi="Garamond" w:cs="Times New Roman"/>
          <w:sz w:val="24"/>
          <w:szCs w:val="24"/>
        </w:rPr>
        <w:t xml:space="preserve"> the Church, and engag</w:t>
      </w:r>
      <w:r w:rsidR="00DC0516" w:rsidRPr="00EC7135">
        <w:rPr>
          <w:rFonts w:ascii="Garamond" w:hAnsi="Garamond" w:cs="Times New Roman"/>
          <w:sz w:val="24"/>
          <w:szCs w:val="24"/>
        </w:rPr>
        <w:t>ing</w:t>
      </w:r>
      <w:r w:rsidR="00C96A78" w:rsidRPr="00EC7135">
        <w:rPr>
          <w:rFonts w:ascii="Garamond" w:hAnsi="Garamond" w:cs="Times New Roman"/>
          <w:sz w:val="24"/>
          <w:szCs w:val="24"/>
        </w:rPr>
        <w:t xml:space="preserve"> the world in His name</w:t>
      </w:r>
      <w:r w:rsidR="00D5660A" w:rsidRPr="00EC7135">
        <w:rPr>
          <w:rFonts w:ascii="Garamond" w:hAnsi="Garamond" w:cs="Times New Roman"/>
          <w:sz w:val="24"/>
          <w:szCs w:val="24"/>
        </w:rPr>
        <w:t>.</w:t>
      </w:r>
      <w:r w:rsidR="001A438B" w:rsidRPr="00EC7135">
        <w:rPr>
          <w:rFonts w:ascii="Garamond" w:hAnsi="Garamond" w:cs="Times New Roman"/>
          <w:sz w:val="24"/>
          <w:szCs w:val="24"/>
        </w:rPr>
        <w:t xml:space="preserve"> </w:t>
      </w:r>
      <w:r w:rsidRPr="00EC7135">
        <w:rPr>
          <w:rFonts w:ascii="Garamond" w:hAnsi="Garamond" w:cs="Times New Roman"/>
          <w:sz w:val="24"/>
          <w:szCs w:val="24"/>
        </w:rPr>
        <w:t xml:space="preserve">September 24, 2023 </w:t>
      </w:r>
      <w:r w:rsidR="000D5EDA" w:rsidRPr="00EC7135">
        <w:rPr>
          <w:rFonts w:ascii="Garamond" w:hAnsi="Garamond" w:cs="Times New Roman"/>
          <w:sz w:val="24"/>
          <w:szCs w:val="24"/>
        </w:rPr>
        <w:t xml:space="preserve">has been designated </w:t>
      </w:r>
      <w:r w:rsidRPr="00EC7135">
        <w:rPr>
          <w:rFonts w:ascii="Garamond" w:hAnsi="Garamond" w:cs="Times New Roman"/>
          <w:sz w:val="24"/>
          <w:szCs w:val="24"/>
        </w:rPr>
        <w:t xml:space="preserve">as Orthodox Youth &amp; Young Adult Ministry Awareness Sunday. We invite everyone to learn about OYM’s ministry, sign up for their newsletter, and consider supporting them by visiting </w:t>
      </w:r>
      <w:hyperlink r:id="rId6" w:history="1">
        <w:r w:rsidRPr="00EC7135">
          <w:rPr>
            <w:rStyle w:val="Hyperlink"/>
            <w:rFonts w:ascii="Garamond" w:hAnsi="Garamond" w:cs="Times New Roman"/>
            <w:sz w:val="24"/>
            <w:szCs w:val="24"/>
          </w:rPr>
          <w:t>www.TheOYM.org</w:t>
        </w:r>
      </w:hyperlink>
      <w:r w:rsidRPr="00EC7135">
        <w:rPr>
          <w:rFonts w:ascii="Garamond" w:hAnsi="Garamond" w:cs="Times New Roman"/>
          <w:sz w:val="24"/>
          <w:szCs w:val="24"/>
        </w:rPr>
        <w:t xml:space="preserve">. </w:t>
      </w:r>
    </w:p>
    <w:p w14:paraId="4669F42D" w14:textId="77777777" w:rsidR="009912DC" w:rsidRPr="00EC7135" w:rsidRDefault="009912DC" w:rsidP="00994C12">
      <w:pPr>
        <w:contextualSpacing/>
        <w:rPr>
          <w:rFonts w:ascii="Garamond" w:hAnsi="Garamond" w:cs="Times New Roman"/>
          <w:sz w:val="24"/>
          <w:szCs w:val="24"/>
        </w:rPr>
      </w:pPr>
    </w:p>
    <w:p w14:paraId="1E508204" w14:textId="77777777" w:rsidR="008050BC" w:rsidRPr="00EC7135" w:rsidRDefault="008050BC" w:rsidP="00994C12">
      <w:pPr>
        <w:contextualSpacing/>
        <w:rPr>
          <w:rFonts w:ascii="Garamond" w:hAnsi="Garamond" w:cs="Times New Roman"/>
          <w:sz w:val="24"/>
          <w:szCs w:val="24"/>
        </w:rPr>
      </w:pPr>
    </w:p>
    <w:p w14:paraId="5BD6DE0C" w14:textId="1A3461D8" w:rsidR="009912DC" w:rsidRPr="00EC7135" w:rsidRDefault="009912DC" w:rsidP="00994C12">
      <w:pPr>
        <w:contextualSpacing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EC7135">
        <w:rPr>
          <w:rFonts w:ascii="Garamond" w:hAnsi="Garamond" w:cs="Times New Roman"/>
          <w:b/>
          <w:bCs/>
          <w:sz w:val="24"/>
          <w:szCs w:val="24"/>
          <w:u w:val="single"/>
        </w:rPr>
        <w:t>Social media</w:t>
      </w:r>
    </w:p>
    <w:p w14:paraId="2E92CD10" w14:textId="77777777" w:rsidR="00CE748D" w:rsidRPr="00EC7135" w:rsidRDefault="00CE748D">
      <w:pPr>
        <w:rPr>
          <w:rFonts w:ascii="Garamond" w:hAnsi="Garamond" w:cs="Times New Roman"/>
          <w:sz w:val="24"/>
          <w:szCs w:val="24"/>
        </w:rPr>
      </w:pPr>
    </w:p>
    <w:p w14:paraId="18DC4DE3" w14:textId="7F61CD2F" w:rsidR="00CE748D" w:rsidRPr="00EC7135" w:rsidRDefault="001A3A83">
      <w:pPr>
        <w:rPr>
          <w:rFonts w:ascii="Garamond" w:hAnsi="Garamond" w:cs="Times New Roman"/>
          <w:sz w:val="24"/>
          <w:szCs w:val="24"/>
        </w:rPr>
      </w:pPr>
      <w:r w:rsidRPr="00EC7135">
        <w:rPr>
          <w:rFonts w:ascii="Garamond" w:hAnsi="Garamond" w:cs="Times New Roman"/>
          <w:sz w:val="24"/>
          <w:szCs w:val="24"/>
        </w:rPr>
        <w:t>Individuals can also connect with OYM via the following social media links:</w:t>
      </w:r>
    </w:p>
    <w:p w14:paraId="14D9D857" w14:textId="77777777" w:rsidR="001A3A83" w:rsidRPr="00EC7135" w:rsidRDefault="001A3A83">
      <w:pPr>
        <w:rPr>
          <w:rFonts w:ascii="Garamond" w:hAnsi="Garamond" w:cs="Times New Roman"/>
          <w:sz w:val="24"/>
          <w:szCs w:val="24"/>
        </w:rPr>
      </w:pPr>
    </w:p>
    <w:p w14:paraId="22F141AC" w14:textId="4F16B649" w:rsidR="001A3A83" w:rsidRPr="00EC7135" w:rsidRDefault="001A3A83">
      <w:pPr>
        <w:rPr>
          <w:rFonts w:ascii="Garamond" w:hAnsi="Garamond" w:cs="Times New Roman"/>
          <w:sz w:val="24"/>
          <w:szCs w:val="24"/>
        </w:rPr>
      </w:pPr>
      <w:r w:rsidRPr="00EC7135">
        <w:rPr>
          <w:rFonts w:ascii="Garamond" w:hAnsi="Garamond" w:cs="Times New Roman"/>
          <w:sz w:val="24"/>
          <w:szCs w:val="24"/>
        </w:rPr>
        <w:t xml:space="preserve">Facebook:  </w:t>
      </w:r>
      <w:hyperlink r:id="rId7" w:history="1">
        <w:r w:rsidRPr="00EC7135">
          <w:rPr>
            <w:rStyle w:val="Hyperlink"/>
            <w:rFonts w:ascii="Garamond" w:hAnsi="Garamond" w:cs="Times New Roman"/>
            <w:sz w:val="24"/>
            <w:szCs w:val="24"/>
          </w:rPr>
          <w:t>www.facebook.com/theoymofficial</w:t>
        </w:r>
      </w:hyperlink>
    </w:p>
    <w:p w14:paraId="42A23790" w14:textId="781A8138" w:rsidR="00C0700C" w:rsidRPr="00EC7135" w:rsidRDefault="00C0700C">
      <w:pPr>
        <w:rPr>
          <w:rFonts w:ascii="Garamond" w:hAnsi="Garamond" w:cs="Times New Roman"/>
          <w:sz w:val="24"/>
          <w:szCs w:val="24"/>
        </w:rPr>
      </w:pPr>
      <w:r w:rsidRPr="00EC7135">
        <w:rPr>
          <w:rFonts w:ascii="Garamond" w:hAnsi="Garamond" w:cs="Times New Roman"/>
          <w:sz w:val="24"/>
          <w:szCs w:val="24"/>
        </w:rPr>
        <w:t xml:space="preserve">Instagram:  </w:t>
      </w:r>
      <w:hyperlink r:id="rId8" w:history="1">
        <w:r w:rsidRPr="00EC7135">
          <w:rPr>
            <w:rStyle w:val="Hyperlink"/>
            <w:rFonts w:ascii="Garamond" w:hAnsi="Garamond" w:cs="Times New Roman"/>
            <w:sz w:val="24"/>
            <w:szCs w:val="24"/>
          </w:rPr>
          <w:t>https://www.instagram.com/theoymofficial</w:t>
        </w:r>
      </w:hyperlink>
      <w:r w:rsidRPr="00EC7135">
        <w:rPr>
          <w:rFonts w:ascii="Garamond" w:hAnsi="Garamond" w:cs="Times New Roman"/>
          <w:sz w:val="24"/>
          <w:szCs w:val="24"/>
        </w:rPr>
        <w:t xml:space="preserve"> </w:t>
      </w:r>
    </w:p>
    <w:p w14:paraId="0125CAA3" w14:textId="77777777" w:rsidR="001A3A83" w:rsidRPr="00EC7135" w:rsidRDefault="001A3A83">
      <w:pPr>
        <w:rPr>
          <w:rFonts w:ascii="Garamond" w:hAnsi="Garamond" w:cs="Times New Roman"/>
          <w:sz w:val="24"/>
          <w:szCs w:val="24"/>
        </w:rPr>
      </w:pPr>
    </w:p>
    <w:p w14:paraId="06D742B8" w14:textId="2EE2B06D" w:rsidR="00CE748D" w:rsidRPr="00EC7135" w:rsidRDefault="00CE748D">
      <w:pPr>
        <w:rPr>
          <w:rFonts w:ascii="Garamond" w:hAnsi="Garamond"/>
        </w:rPr>
      </w:pPr>
    </w:p>
    <w:sectPr w:rsidR="00CE748D" w:rsidRPr="00EC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8D"/>
    <w:rsid w:val="00021E53"/>
    <w:rsid w:val="000D5EDA"/>
    <w:rsid w:val="0013301F"/>
    <w:rsid w:val="0014053A"/>
    <w:rsid w:val="001A3A83"/>
    <w:rsid w:val="001A438B"/>
    <w:rsid w:val="0023133D"/>
    <w:rsid w:val="00253FE3"/>
    <w:rsid w:val="002E7F7A"/>
    <w:rsid w:val="004B6CC0"/>
    <w:rsid w:val="004E368B"/>
    <w:rsid w:val="005901E7"/>
    <w:rsid w:val="008050BC"/>
    <w:rsid w:val="00864C2A"/>
    <w:rsid w:val="00875856"/>
    <w:rsid w:val="00904594"/>
    <w:rsid w:val="00906EBD"/>
    <w:rsid w:val="009912DC"/>
    <w:rsid w:val="00994C12"/>
    <w:rsid w:val="00997CA9"/>
    <w:rsid w:val="009D6254"/>
    <w:rsid w:val="00A257C9"/>
    <w:rsid w:val="00A57054"/>
    <w:rsid w:val="00A676C7"/>
    <w:rsid w:val="00A80BDB"/>
    <w:rsid w:val="00AD55DA"/>
    <w:rsid w:val="00B60126"/>
    <w:rsid w:val="00BF51B4"/>
    <w:rsid w:val="00C0700C"/>
    <w:rsid w:val="00C96A78"/>
    <w:rsid w:val="00CE748D"/>
    <w:rsid w:val="00D23FF4"/>
    <w:rsid w:val="00D5660A"/>
    <w:rsid w:val="00DC0516"/>
    <w:rsid w:val="00E21035"/>
    <w:rsid w:val="00E85E07"/>
    <w:rsid w:val="00E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8358"/>
  <w15:chartTrackingRefBased/>
  <w15:docId w15:val="{9C437AAA-3249-46AB-B0E3-D879331D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5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oymoffic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heoymoffic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OYM.org" TargetMode="External"/><Relationship Id="rId5" Type="http://schemas.openxmlformats.org/officeDocument/2006/relationships/hyperlink" Target="http://www.TheOYM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Liu</dc:creator>
  <cp:keywords/>
  <dc:description/>
  <cp:lastModifiedBy>Kenneth Liu</cp:lastModifiedBy>
  <cp:revision>36</cp:revision>
  <dcterms:created xsi:type="dcterms:W3CDTF">2023-09-01T15:35:00Z</dcterms:created>
  <dcterms:modified xsi:type="dcterms:W3CDTF">2023-09-01T17:37:00Z</dcterms:modified>
</cp:coreProperties>
</file>